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7E2" w:rsidRDefault="006167E2" w:rsidP="006167E2">
      <w:pPr>
        <w:tabs>
          <w:tab w:val="left" w:pos="360"/>
          <w:tab w:val="left" w:pos="720"/>
          <w:tab w:val="left" w:pos="1080"/>
          <w:tab w:val="left" w:pos="1440"/>
          <w:tab w:val="left" w:pos="1800"/>
          <w:tab w:val="left" w:pos="2160"/>
        </w:tabs>
      </w:pPr>
      <w:r>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t>)(</w:t>
      </w:r>
      <w:proofErr w:type="gramEnd"/>
      <w: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t>)(</w:t>
      </w:r>
      <w:proofErr w:type="gramEnd"/>
      <w:r>
        <w:t>a) and (b)1., F.A.C., if its emissions, in combination with the emissions of other units and activities at the facility, would cause the facility to emit or have the potential to emit any pollutant in such amount as to make the facility a Title V source.</w:t>
      </w:r>
    </w:p>
    <w:p w:rsidR="006167E2" w:rsidRDefault="006167E2" w:rsidP="006167E2">
      <w:pPr>
        <w:tabs>
          <w:tab w:val="left" w:pos="360"/>
          <w:tab w:val="left" w:pos="720"/>
          <w:tab w:val="left" w:pos="1080"/>
          <w:tab w:val="left" w:pos="1440"/>
          <w:tab w:val="left" w:pos="1800"/>
          <w:tab w:val="left" w:pos="2160"/>
        </w:tabs>
      </w:pPr>
    </w:p>
    <w:p w:rsidR="006167E2" w:rsidRDefault="006167E2" w:rsidP="006167E2">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rsidR="006167E2" w:rsidRDefault="006167E2" w:rsidP="006167E2">
      <w:pPr>
        <w:tabs>
          <w:tab w:val="left" w:pos="360"/>
          <w:tab w:val="left" w:pos="720"/>
          <w:tab w:val="left" w:pos="1080"/>
          <w:tab w:val="left" w:pos="1440"/>
          <w:tab w:val="left" w:pos="1800"/>
          <w:tab w:val="left" w:pos="2160"/>
        </w:tabs>
      </w:pPr>
    </w:p>
    <w:p w:rsidR="00F61F2C" w:rsidRDefault="00F61F2C" w:rsidP="00F61F2C">
      <w:r>
        <w:rPr>
          <w:u w:val="single"/>
        </w:rPr>
        <w:t>Brief Description of Emissions Units and/or Activities</w:t>
      </w:r>
    </w:p>
    <w:p w:rsidR="00F61F2C" w:rsidRDefault="00F61F2C" w:rsidP="00F61F2C"/>
    <w:p w:rsidR="00D24B7E" w:rsidRDefault="00D24B7E" w:rsidP="00D24B7E">
      <w:pPr>
        <w:rPr>
          <w:b/>
          <w:caps/>
        </w:rPr>
      </w:pPr>
      <w:r>
        <w:rPr>
          <w:b/>
          <w:caps/>
        </w:rPr>
        <w:t>General Facility-Wide</w:t>
      </w:r>
    </w:p>
    <w:tbl>
      <w:tblPr>
        <w:tblW w:w="9753" w:type="dxa"/>
        <w:tblInd w:w="108" w:type="dxa"/>
        <w:tblLook w:val="0000" w:firstRow="0" w:lastRow="0" w:firstColumn="0" w:lastColumn="0" w:noHBand="0" w:noVBand="0"/>
      </w:tblPr>
      <w:tblGrid>
        <w:gridCol w:w="3117"/>
        <w:gridCol w:w="303"/>
        <w:gridCol w:w="1264"/>
        <w:gridCol w:w="681"/>
        <w:gridCol w:w="617"/>
        <w:gridCol w:w="617"/>
        <w:gridCol w:w="617"/>
        <w:gridCol w:w="617"/>
        <w:gridCol w:w="960"/>
        <w:gridCol w:w="960"/>
      </w:tblGrid>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abrasive cleaning - indoors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agricultural related activities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air compressors</w:t>
            </w:r>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air conditioners</w:t>
            </w:r>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4"/>
            <w:tcBorders>
              <w:top w:val="nil"/>
              <w:left w:val="nil"/>
              <w:bottom w:val="nil"/>
              <w:right w:val="nil"/>
            </w:tcBorders>
            <w:noWrap/>
            <w:vAlign w:val="bottom"/>
          </w:tcPr>
          <w:p w:rsidR="00D24B7E" w:rsidRDefault="00D24B7E" w:rsidP="00386D2F">
            <w:r>
              <w:t>air vents in compressed air systems</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7833" w:type="dxa"/>
            <w:gridSpan w:val="8"/>
            <w:tcBorders>
              <w:top w:val="nil"/>
              <w:left w:val="nil"/>
              <w:bottom w:val="nil"/>
              <w:right w:val="nil"/>
            </w:tcBorders>
            <w:noWrap/>
            <w:vAlign w:val="bottom"/>
          </w:tcPr>
          <w:p w:rsidR="00D24B7E" w:rsidRDefault="00D24B7E" w:rsidP="00386D2F">
            <w:r>
              <w:t>ammonia bullets, pipeline, pop off valves, flanges, truck/rail unloading, flares and chillers</w:t>
            </w:r>
          </w:p>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4"/>
            <w:tcBorders>
              <w:top w:val="nil"/>
              <w:left w:val="nil"/>
              <w:bottom w:val="nil"/>
              <w:right w:val="nil"/>
            </w:tcBorders>
            <w:noWrap/>
            <w:vAlign w:val="bottom"/>
          </w:tcPr>
          <w:p w:rsidR="00D24B7E" w:rsidRDefault="00D24B7E" w:rsidP="00386D2F">
            <w:r>
              <w:t xml:space="preserve">asbestos, waste and </w:t>
            </w:r>
            <w:proofErr w:type="spellStart"/>
            <w:r>
              <w:t>haz</w:t>
            </w:r>
            <w:proofErr w:type="spellEnd"/>
            <w:r>
              <w:t>-waste removal</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7216" w:type="dxa"/>
            <w:gridSpan w:val="7"/>
            <w:tcBorders>
              <w:top w:val="nil"/>
              <w:left w:val="nil"/>
              <w:bottom w:val="nil"/>
              <w:right w:val="nil"/>
            </w:tcBorders>
            <w:noWrap/>
            <w:vAlign w:val="bottom"/>
          </w:tcPr>
          <w:p w:rsidR="00D24B7E" w:rsidRDefault="00D24B7E" w:rsidP="00386D2F">
            <w:r>
              <w:t>automatic oil/lube systems for mechanical equipment and fueling operations</w:t>
            </w:r>
          </w:p>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982" w:type="dxa"/>
            <w:gridSpan w:val="5"/>
            <w:tcBorders>
              <w:top w:val="nil"/>
              <w:left w:val="nil"/>
              <w:bottom w:val="nil"/>
              <w:right w:val="nil"/>
            </w:tcBorders>
            <w:noWrap/>
            <w:vAlign w:val="bottom"/>
          </w:tcPr>
          <w:p w:rsidR="00D24B7E" w:rsidRDefault="00D24B7E" w:rsidP="00386D2F">
            <w:r>
              <w:t>automotive, tractor, locomotives and their repair shops</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blueprint copiers</w:t>
            </w:r>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building ventilation systems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caustic tanks/vents</w:t>
            </w:r>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982" w:type="dxa"/>
            <w:gridSpan w:val="5"/>
            <w:tcBorders>
              <w:top w:val="nil"/>
              <w:left w:val="nil"/>
              <w:bottom w:val="nil"/>
              <w:right w:val="nil"/>
            </w:tcBorders>
            <w:noWrap/>
            <w:vAlign w:val="bottom"/>
          </w:tcPr>
          <w:p w:rsidR="00D24B7E" w:rsidRDefault="00D24B7E" w:rsidP="00386D2F">
            <w:r>
              <w:t xml:space="preserve">closed containers of maintenance chemicals </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6599" w:type="dxa"/>
            <w:gridSpan w:val="6"/>
            <w:tcBorders>
              <w:top w:val="nil"/>
              <w:left w:val="nil"/>
              <w:bottom w:val="nil"/>
              <w:right w:val="nil"/>
            </w:tcBorders>
            <w:noWrap/>
            <w:vAlign w:val="bottom"/>
          </w:tcPr>
          <w:p w:rsidR="00D24B7E" w:rsidRDefault="00D24B7E" w:rsidP="00386D2F">
            <w:r>
              <w:t>cold cleaning degreasers (containing heavier than air solvents)</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6599" w:type="dxa"/>
            <w:gridSpan w:val="6"/>
            <w:tcBorders>
              <w:top w:val="nil"/>
              <w:left w:val="nil"/>
              <w:bottom w:val="nil"/>
              <w:right w:val="nil"/>
            </w:tcBorders>
            <w:noWrap/>
            <w:vAlign w:val="bottom"/>
          </w:tcPr>
          <w:p w:rsidR="00D24B7E" w:rsidRDefault="00D24B7E" w:rsidP="00386D2F">
            <w:r>
              <w:t>construction/repair of office, storage and residential units</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4"/>
            <w:tcBorders>
              <w:top w:val="nil"/>
              <w:left w:val="nil"/>
              <w:bottom w:val="nil"/>
              <w:right w:val="nil"/>
            </w:tcBorders>
            <w:noWrap/>
            <w:vAlign w:val="bottom"/>
          </w:tcPr>
          <w:p w:rsidR="00D24B7E" w:rsidRDefault="00D24B7E" w:rsidP="00386D2F">
            <w:r>
              <w:t>containers, reservoirs, wax and grease</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containers and tanks for oils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7216" w:type="dxa"/>
            <w:gridSpan w:val="7"/>
            <w:tcBorders>
              <w:top w:val="nil"/>
              <w:left w:val="nil"/>
              <w:bottom w:val="nil"/>
              <w:right w:val="nil"/>
            </w:tcBorders>
            <w:noWrap/>
            <w:vAlign w:val="bottom"/>
          </w:tcPr>
          <w:p w:rsidR="00D24B7E" w:rsidRDefault="00D24B7E" w:rsidP="00386D2F">
            <w:r>
              <w:t xml:space="preserve">cooling towers (no heavy metals used as </w:t>
            </w:r>
            <w:proofErr w:type="spellStart"/>
            <w:r>
              <w:t>antiscalants</w:t>
            </w:r>
            <w:proofErr w:type="spellEnd"/>
            <w:r>
              <w:t xml:space="preserve"> or algaecides)</w:t>
            </w:r>
          </w:p>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proofErr w:type="spellStart"/>
            <w:r>
              <w:t>degassifiers</w:t>
            </w:r>
            <w:proofErr w:type="spellEnd"/>
            <w:r>
              <w:t>/</w:t>
            </w:r>
            <w:proofErr w:type="spellStart"/>
            <w:r>
              <w:t>dearators</w:t>
            </w:r>
            <w:proofErr w:type="spellEnd"/>
            <w:r>
              <w:t xml:space="preserve"> </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diesel pump motors</w:t>
            </w:r>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drain vents</w:t>
            </w:r>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6599" w:type="dxa"/>
            <w:gridSpan w:val="6"/>
            <w:tcBorders>
              <w:top w:val="nil"/>
              <w:left w:val="nil"/>
              <w:bottom w:val="nil"/>
              <w:right w:val="nil"/>
            </w:tcBorders>
            <w:noWrap/>
            <w:vAlign w:val="bottom"/>
          </w:tcPr>
          <w:p w:rsidR="00D24B7E" w:rsidRDefault="00D24B7E" w:rsidP="00386D2F">
            <w:r>
              <w:t>drinking water treatment area and wastewater treatment plant</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4"/>
            <w:tcBorders>
              <w:top w:val="nil"/>
              <w:left w:val="nil"/>
              <w:bottom w:val="nil"/>
              <w:right w:val="nil"/>
            </w:tcBorders>
            <w:noWrap/>
            <w:vAlign w:val="bottom"/>
          </w:tcPr>
          <w:p w:rsidR="00D24B7E" w:rsidRDefault="00D24B7E" w:rsidP="00386D2F">
            <w:r>
              <w:t>ducts, chutes, equipment maintenance</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6599" w:type="dxa"/>
            <w:gridSpan w:val="6"/>
            <w:tcBorders>
              <w:top w:val="nil"/>
              <w:left w:val="nil"/>
              <w:bottom w:val="nil"/>
              <w:right w:val="nil"/>
            </w:tcBorders>
            <w:noWrap/>
            <w:vAlign w:val="bottom"/>
          </w:tcPr>
          <w:p w:rsidR="00D24B7E" w:rsidRDefault="00D24B7E" w:rsidP="00386D2F">
            <w:r>
              <w:t>dumpsters, other miscellaneous waste collection and handling</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electric substation/electric yard</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electric-powered vehicles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electrical charging systems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7216" w:type="dxa"/>
            <w:gridSpan w:val="7"/>
            <w:tcBorders>
              <w:top w:val="nil"/>
              <w:left w:val="nil"/>
              <w:bottom w:val="nil"/>
              <w:right w:val="nil"/>
            </w:tcBorders>
            <w:noWrap/>
            <w:vAlign w:val="bottom"/>
          </w:tcPr>
          <w:p w:rsidR="00D24B7E" w:rsidRDefault="00D24B7E" w:rsidP="00386D2F">
            <w:r>
              <w:t>electrically heated equipment for heat treating, drying, annealing, etc.</w:t>
            </w:r>
          </w:p>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982" w:type="dxa"/>
            <w:gridSpan w:val="5"/>
            <w:tcBorders>
              <w:top w:val="nil"/>
              <w:left w:val="nil"/>
              <w:bottom w:val="nil"/>
              <w:right w:val="nil"/>
            </w:tcBorders>
            <w:noWrap/>
            <w:vAlign w:val="bottom"/>
          </w:tcPr>
          <w:p w:rsidR="00D24B7E" w:rsidRDefault="00D24B7E" w:rsidP="00386D2F">
            <w:r>
              <w:lastRenderedPageBreak/>
              <w:t xml:space="preserve">equipment cleaning, including steam cleaning </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4"/>
            <w:tcBorders>
              <w:top w:val="nil"/>
              <w:left w:val="nil"/>
              <w:bottom w:val="nil"/>
              <w:right w:val="nil"/>
            </w:tcBorders>
            <w:noWrap/>
            <w:vAlign w:val="bottom"/>
          </w:tcPr>
          <w:p w:rsidR="00D24B7E" w:rsidRDefault="00D24B7E" w:rsidP="00386D2F">
            <w:r>
              <w:t>equipment for bonding brake shoes</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982" w:type="dxa"/>
            <w:gridSpan w:val="5"/>
            <w:tcBorders>
              <w:top w:val="nil"/>
              <w:left w:val="nil"/>
              <w:bottom w:val="nil"/>
              <w:right w:val="nil"/>
            </w:tcBorders>
            <w:noWrap/>
            <w:vAlign w:val="bottom"/>
          </w:tcPr>
          <w:p w:rsidR="00D24B7E" w:rsidRDefault="00D24B7E" w:rsidP="00386D2F">
            <w:r>
              <w:t>equipment of hydraulic or hydrostatic testing</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fire training exercises</w:t>
            </w:r>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4"/>
            <w:tcBorders>
              <w:top w:val="nil"/>
              <w:left w:val="nil"/>
              <w:bottom w:val="nil"/>
              <w:right w:val="nil"/>
            </w:tcBorders>
            <w:noWrap/>
            <w:vAlign w:val="bottom"/>
          </w:tcPr>
          <w:p w:rsidR="00D24B7E" w:rsidRDefault="00D24B7E" w:rsidP="00386D2F">
            <w:r>
              <w:t>food preparation, handling, consumption</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fresh water tanks/vents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 xml:space="preserve">fuel tanks and </w:t>
            </w:r>
            <w:proofErr w:type="spellStart"/>
            <w:r>
              <w:t>dispensors</w:t>
            </w:r>
            <w:proofErr w:type="spellEnd"/>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hand held equipment</w:t>
            </w:r>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 xml:space="preserve">handling of </w:t>
            </w:r>
            <w:proofErr w:type="spellStart"/>
            <w:r>
              <w:t>baghouse</w:t>
            </w:r>
            <w:proofErr w:type="spellEnd"/>
            <w:r>
              <w:t xml:space="preserve"> materials </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proofErr w:type="spellStart"/>
            <w:r>
              <w:t>hydroblasting</w:t>
            </w:r>
            <w:proofErr w:type="spellEnd"/>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instrument air systems/vents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982" w:type="dxa"/>
            <w:gridSpan w:val="5"/>
            <w:tcBorders>
              <w:top w:val="nil"/>
              <w:left w:val="nil"/>
              <w:bottom w:val="nil"/>
              <w:right w:val="nil"/>
            </w:tcBorders>
            <w:noWrap/>
            <w:vAlign w:val="bottom"/>
          </w:tcPr>
          <w:p w:rsidR="00D24B7E" w:rsidRDefault="00D24B7E" w:rsidP="00386D2F">
            <w:r>
              <w:t>laboratories (quality control, analytical, metallurgical)</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landscaping and farm equipment</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 xml:space="preserve">lime silo with </w:t>
            </w:r>
            <w:proofErr w:type="spellStart"/>
            <w:r>
              <w:t>baghouse</w:t>
            </w:r>
            <w:proofErr w:type="spellEnd"/>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lime tanks/vents</w:t>
            </w:r>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liming station</w:t>
            </w:r>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liquid sampling systems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maintenance of facilities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maintenance of grounds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maintenance shops</w:t>
            </w:r>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mechanical drives/gearboxes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 xml:space="preserve">metal shops </w:t>
            </w:r>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982" w:type="dxa"/>
            <w:gridSpan w:val="5"/>
            <w:tcBorders>
              <w:top w:val="nil"/>
              <w:left w:val="nil"/>
              <w:bottom w:val="nil"/>
              <w:right w:val="nil"/>
            </w:tcBorders>
            <w:noWrap/>
            <w:vAlign w:val="bottom"/>
          </w:tcPr>
          <w:p w:rsidR="00D24B7E" w:rsidRDefault="00D24B7E" w:rsidP="00386D2F">
            <w:r>
              <w:t>minor fugitive leaks from process equipment</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982" w:type="dxa"/>
            <w:gridSpan w:val="5"/>
            <w:tcBorders>
              <w:top w:val="nil"/>
              <w:left w:val="nil"/>
              <w:bottom w:val="nil"/>
              <w:right w:val="nil"/>
            </w:tcBorders>
            <w:noWrap/>
            <w:vAlign w:val="bottom"/>
          </w:tcPr>
          <w:p w:rsidR="00D24B7E" w:rsidRDefault="00D24B7E" w:rsidP="00386D2F">
            <w:r>
              <w:t>mobile equipment fueling operations (diesel/gasoline)</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9753" w:type="dxa"/>
            <w:gridSpan w:val="10"/>
            <w:tcBorders>
              <w:top w:val="nil"/>
              <w:left w:val="nil"/>
              <w:bottom w:val="nil"/>
              <w:right w:val="nil"/>
            </w:tcBorders>
            <w:noWrap/>
            <w:vAlign w:val="bottom"/>
          </w:tcPr>
          <w:p w:rsidR="00D24B7E" w:rsidRDefault="00D24B7E" w:rsidP="00386D2F">
            <w:r>
              <w:t>mobile sources, including internal combustion engines, pumps, compressors, generators, welding , etc.</w:t>
            </w:r>
          </w:p>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neutralization tanks/vents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non process mineral spirits use</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open containers in use</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7833" w:type="dxa"/>
            <w:gridSpan w:val="8"/>
            <w:tcBorders>
              <w:top w:val="nil"/>
              <w:left w:val="nil"/>
              <w:bottom w:val="nil"/>
              <w:right w:val="nil"/>
            </w:tcBorders>
            <w:noWrap/>
            <w:vAlign w:val="bottom"/>
          </w:tcPr>
          <w:p w:rsidR="00D24B7E" w:rsidRDefault="00D24B7E" w:rsidP="00386D2F">
            <w:r>
              <w:t>painting /coating of equipment, tanks and structures (less than 6 gallons per day)</w:t>
            </w:r>
          </w:p>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4"/>
            <w:tcBorders>
              <w:top w:val="nil"/>
              <w:left w:val="nil"/>
              <w:bottom w:val="nil"/>
              <w:right w:val="nil"/>
            </w:tcBorders>
            <w:noWrap/>
            <w:vAlign w:val="bottom"/>
          </w:tcPr>
          <w:p w:rsidR="00D24B7E" w:rsidRDefault="00D24B7E" w:rsidP="00386D2F">
            <w:r>
              <w:t>portable kerosene space heaters</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pressure/steam relief valves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982" w:type="dxa"/>
            <w:gridSpan w:val="5"/>
            <w:tcBorders>
              <w:top w:val="nil"/>
              <w:left w:val="nil"/>
              <w:bottom w:val="nil"/>
              <w:right w:val="nil"/>
            </w:tcBorders>
            <w:noWrap/>
            <w:vAlign w:val="bottom"/>
          </w:tcPr>
          <w:p w:rsidR="00D24B7E" w:rsidRDefault="00D24B7E" w:rsidP="00386D2F">
            <w:r>
              <w:t>process water treatment and management systems</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pump seals</w:t>
            </w:r>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7216" w:type="dxa"/>
            <w:gridSpan w:val="7"/>
            <w:tcBorders>
              <w:top w:val="nil"/>
              <w:left w:val="nil"/>
              <w:bottom w:val="nil"/>
              <w:right w:val="nil"/>
            </w:tcBorders>
            <w:noWrap/>
            <w:vAlign w:val="bottom"/>
          </w:tcPr>
          <w:p w:rsidR="00D24B7E" w:rsidRDefault="00D24B7E" w:rsidP="00386D2F">
            <w:r>
              <w:t>purchased non-listed chemical tanks/vents (no HAP or VOC content)</w:t>
            </w:r>
          </w:p>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railroad flares</w:t>
            </w:r>
          </w:p>
          <w:p w:rsidR="00D24B7E" w:rsidRDefault="00D24B7E" w:rsidP="00386D2F">
            <w:pPr>
              <w:rPr>
                <w:color w:val="FF0000"/>
              </w:rPr>
            </w:pPr>
            <w:r>
              <w:t>railcar/truck/tanker unloading</w:t>
            </w:r>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7216" w:type="dxa"/>
            <w:gridSpan w:val="7"/>
            <w:tcBorders>
              <w:top w:val="nil"/>
              <w:left w:val="nil"/>
              <w:bottom w:val="nil"/>
              <w:right w:val="nil"/>
            </w:tcBorders>
            <w:noWrap/>
            <w:vAlign w:val="bottom"/>
          </w:tcPr>
          <w:p w:rsidR="00D24B7E" w:rsidRDefault="00D24B7E" w:rsidP="00386D2F">
            <w:r>
              <w:t>raw material, reclaim/recycle material and product transfer and storage tanks</w:t>
            </w:r>
          </w:p>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reclaimed mined areas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reclaimed water tank vents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420" w:type="dxa"/>
            <w:gridSpan w:val="2"/>
            <w:tcBorders>
              <w:top w:val="nil"/>
              <w:left w:val="nil"/>
              <w:bottom w:val="nil"/>
              <w:right w:val="nil"/>
            </w:tcBorders>
            <w:noWrap/>
            <w:vAlign w:val="bottom"/>
          </w:tcPr>
          <w:p w:rsidR="00D24B7E" w:rsidRDefault="00D24B7E" w:rsidP="00386D2F">
            <w:r>
              <w:t>refrigeration systems</w:t>
            </w:r>
          </w:p>
        </w:tc>
        <w:tc>
          <w:tcPr>
            <w:tcW w:w="1264" w:type="dxa"/>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420" w:type="dxa"/>
            <w:gridSpan w:val="2"/>
            <w:tcBorders>
              <w:top w:val="nil"/>
              <w:left w:val="nil"/>
              <w:bottom w:val="nil"/>
              <w:right w:val="nil"/>
            </w:tcBorders>
            <w:noWrap/>
            <w:vAlign w:val="bottom"/>
          </w:tcPr>
          <w:p w:rsidR="00D24B7E" w:rsidRDefault="00D24B7E" w:rsidP="00386D2F">
            <w:r>
              <w:t>safety devices</w:t>
            </w:r>
          </w:p>
        </w:tc>
        <w:tc>
          <w:tcPr>
            <w:tcW w:w="1264" w:type="dxa"/>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 xml:space="preserve">safety </w:t>
            </w:r>
            <w:proofErr w:type="spellStart"/>
            <w:r>
              <w:t>kleen</w:t>
            </w:r>
            <w:proofErr w:type="spellEnd"/>
            <w:r>
              <w:t xml:space="preserve"> solvent cleaners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7216" w:type="dxa"/>
            <w:gridSpan w:val="7"/>
            <w:tcBorders>
              <w:top w:val="nil"/>
              <w:left w:val="nil"/>
              <w:bottom w:val="nil"/>
              <w:right w:val="nil"/>
            </w:tcBorders>
            <w:noWrap/>
            <w:vAlign w:val="bottom"/>
          </w:tcPr>
          <w:p w:rsidR="00D24B7E" w:rsidRDefault="00D24B7E" w:rsidP="00386D2F">
            <w:r>
              <w:t>sandblasters, welding equipment, compressors, wood shop, metal shop</w:t>
            </w:r>
          </w:p>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4"/>
            <w:tcBorders>
              <w:top w:val="nil"/>
              <w:left w:val="nil"/>
              <w:bottom w:val="nil"/>
              <w:right w:val="nil"/>
            </w:tcBorders>
            <w:noWrap/>
            <w:vAlign w:val="bottom"/>
          </w:tcPr>
          <w:p w:rsidR="00D24B7E" w:rsidRDefault="00D24B7E" w:rsidP="00386D2F">
            <w:r>
              <w:t>service of air pollution control devices</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space heaters</w:t>
            </w:r>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steam vents/leaks</w:t>
            </w:r>
          </w:p>
        </w:tc>
        <w:tc>
          <w:tcPr>
            <w:tcW w:w="1567" w:type="dxa"/>
            <w:gridSpan w:val="2"/>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4"/>
            <w:tcBorders>
              <w:top w:val="nil"/>
              <w:left w:val="nil"/>
              <w:bottom w:val="nil"/>
              <w:right w:val="nil"/>
            </w:tcBorders>
            <w:noWrap/>
            <w:vAlign w:val="bottom"/>
          </w:tcPr>
          <w:p w:rsidR="00D24B7E" w:rsidRDefault="00D24B7E" w:rsidP="00386D2F">
            <w:r>
              <w:t>storage facilities for packaged materials</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storage tanks and dispensers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3"/>
            <w:tcBorders>
              <w:top w:val="nil"/>
              <w:left w:val="nil"/>
              <w:bottom w:val="nil"/>
              <w:right w:val="nil"/>
            </w:tcBorders>
            <w:noWrap/>
            <w:vAlign w:val="bottom"/>
          </w:tcPr>
          <w:p w:rsidR="00D24B7E" w:rsidRDefault="00D24B7E" w:rsidP="00386D2F">
            <w:r>
              <w:t>sulfuric acid tanks/vents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bl>
    <w:p w:rsidR="00D24B7E" w:rsidRDefault="00D24B7E" w:rsidP="00F61F2C"/>
    <w:tbl>
      <w:tblPr>
        <w:tblW w:w="9753" w:type="dxa"/>
        <w:tblInd w:w="108" w:type="dxa"/>
        <w:tblLook w:val="0000" w:firstRow="0" w:lastRow="0" w:firstColumn="0" w:lastColumn="0" w:noHBand="0" w:noVBand="0"/>
      </w:tblPr>
      <w:tblGrid>
        <w:gridCol w:w="3117"/>
        <w:gridCol w:w="1567"/>
        <w:gridCol w:w="681"/>
        <w:gridCol w:w="617"/>
        <w:gridCol w:w="617"/>
        <w:gridCol w:w="617"/>
        <w:gridCol w:w="617"/>
        <w:gridCol w:w="960"/>
        <w:gridCol w:w="960"/>
      </w:tblGrid>
      <w:tr w:rsidR="00D24B7E" w:rsidTr="00386D2F">
        <w:trPr>
          <w:trHeight w:val="255"/>
        </w:trPr>
        <w:tc>
          <w:tcPr>
            <w:tcW w:w="4684" w:type="dxa"/>
            <w:gridSpan w:val="2"/>
            <w:tcBorders>
              <w:top w:val="nil"/>
              <w:left w:val="nil"/>
              <w:bottom w:val="nil"/>
              <w:right w:val="nil"/>
            </w:tcBorders>
            <w:noWrap/>
            <w:vAlign w:val="bottom"/>
          </w:tcPr>
          <w:p w:rsidR="00D24B7E" w:rsidRDefault="00D24B7E" w:rsidP="00386D2F">
            <w:r>
              <w:t>sweeping and general cleanup</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8793" w:type="dxa"/>
            <w:gridSpan w:val="8"/>
            <w:tcBorders>
              <w:top w:val="nil"/>
              <w:left w:val="nil"/>
              <w:bottom w:val="nil"/>
              <w:right w:val="nil"/>
            </w:tcBorders>
            <w:noWrap/>
            <w:vAlign w:val="bottom"/>
          </w:tcPr>
          <w:p w:rsidR="00D24B7E" w:rsidRDefault="00D24B7E" w:rsidP="00386D2F">
            <w:r>
              <w:t>temporary use of compressors, generators, water pumps with internal combustion engines</w:t>
            </w:r>
          </w:p>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982" w:type="dxa"/>
            <w:gridSpan w:val="4"/>
            <w:tcBorders>
              <w:top w:val="nil"/>
              <w:left w:val="nil"/>
              <w:bottom w:val="nil"/>
              <w:right w:val="nil"/>
            </w:tcBorders>
            <w:noWrap/>
            <w:vAlign w:val="bottom"/>
          </w:tcPr>
          <w:p w:rsidR="00D24B7E" w:rsidRDefault="00D24B7E" w:rsidP="00386D2F">
            <w:r>
              <w:t>transfer of materials on covered belt systems</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2"/>
            <w:tcBorders>
              <w:top w:val="nil"/>
              <w:left w:val="nil"/>
              <w:bottom w:val="nil"/>
              <w:right w:val="nil"/>
            </w:tcBorders>
            <w:noWrap/>
            <w:vAlign w:val="bottom"/>
          </w:tcPr>
          <w:p w:rsidR="00D24B7E" w:rsidRDefault="00D24B7E" w:rsidP="00386D2F">
            <w:r>
              <w:t>transformer vault/building</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2"/>
            <w:tcBorders>
              <w:top w:val="nil"/>
              <w:left w:val="nil"/>
              <w:bottom w:val="nil"/>
              <w:right w:val="nil"/>
            </w:tcBorders>
            <w:noWrap/>
            <w:vAlign w:val="bottom"/>
          </w:tcPr>
          <w:p w:rsidR="00D24B7E" w:rsidRDefault="00D24B7E" w:rsidP="00386D2F">
            <w:r>
              <w:t>vacuum cleaning systems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982" w:type="dxa"/>
            <w:gridSpan w:val="4"/>
            <w:tcBorders>
              <w:top w:val="nil"/>
              <w:left w:val="nil"/>
              <w:bottom w:val="nil"/>
              <w:right w:val="nil"/>
            </w:tcBorders>
            <w:noWrap/>
            <w:vAlign w:val="bottom"/>
          </w:tcPr>
          <w:p w:rsidR="00D24B7E" w:rsidRDefault="00D24B7E" w:rsidP="00386D2F">
            <w:r>
              <w:t>valves and flanges (no HAP or VOC content)</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3"/>
            <w:tcBorders>
              <w:top w:val="nil"/>
              <w:left w:val="nil"/>
              <w:bottom w:val="nil"/>
              <w:right w:val="nil"/>
            </w:tcBorders>
            <w:noWrap/>
            <w:vAlign w:val="bottom"/>
          </w:tcPr>
          <w:p w:rsidR="00D24B7E" w:rsidRDefault="00D24B7E" w:rsidP="00386D2F">
            <w:r>
              <w:t>washing and cleaning equipment</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7833" w:type="dxa"/>
            <w:gridSpan w:val="7"/>
            <w:tcBorders>
              <w:top w:val="nil"/>
              <w:left w:val="nil"/>
              <w:bottom w:val="nil"/>
              <w:right w:val="nil"/>
            </w:tcBorders>
            <w:noWrap/>
            <w:vAlign w:val="bottom"/>
          </w:tcPr>
          <w:p w:rsidR="00D24B7E" w:rsidRDefault="00D24B7E" w:rsidP="00386D2F">
            <w:r>
              <w:t>waste preparation for disposal (in closed drums or other containers, spill cleanup)</w:t>
            </w:r>
          </w:p>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3"/>
            <w:tcBorders>
              <w:top w:val="nil"/>
              <w:left w:val="nil"/>
              <w:bottom w:val="nil"/>
              <w:right w:val="nil"/>
            </w:tcBorders>
            <w:noWrap/>
            <w:vAlign w:val="bottom"/>
          </w:tcPr>
          <w:p w:rsidR="00D24B7E" w:rsidRDefault="00D24B7E" w:rsidP="00386D2F">
            <w:r>
              <w:t>wastewater plants, water treatment area</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water pumps</w:t>
            </w:r>
          </w:p>
        </w:tc>
        <w:tc>
          <w:tcPr>
            <w:tcW w:w="1567" w:type="dxa"/>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2"/>
            <w:tcBorders>
              <w:top w:val="nil"/>
              <w:left w:val="nil"/>
              <w:bottom w:val="nil"/>
              <w:right w:val="nil"/>
            </w:tcBorders>
            <w:noWrap/>
            <w:vAlign w:val="bottom"/>
          </w:tcPr>
          <w:p w:rsidR="00D24B7E" w:rsidRDefault="00D24B7E" w:rsidP="00386D2F">
            <w:r>
              <w:t>water treatment aeration</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982" w:type="dxa"/>
            <w:gridSpan w:val="4"/>
            <w:tcBorders>
              <w:top w:val="nil"/>
              <w:left w:val="nil"/>
              <w:bottom w:val="nil"/>
              <w:right w:val="nil"/>
            </w:tcBorders>
            <w:noWrap/>
            <w:vAlign w:val="bottom"/>
          </w:tcPr>
          <w:p w:rsidR="00D24B7E" w:rsidRDefault="00D24B7E" w:rsidP="00386D2F">
            <w:r>
              <w:t>water treatment chemical tanks/totes/drums</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3"/>
            <w:tcBorders>
              <w:top w:val="nil"/>
              <w:left w:val="nil"/>
              <w:bottom w:val="nil"/>
              <w:right w:val="nil"/>
            </w:tcBorders>
            <w:noWrap/>
            <w:vAlign w:val="bottom"/>
          </w:tcPr>
          <w:p w:rsidR="00D24B7E" w:rsidRDefault="00D24B7E" w:rsidP="00386D2F">
            <w:r>
              <w:t xml:space="preserve">wet limestone transfer, handling, storage </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woodworking shops</w:t>
            </w:r>
          </w:p>
        </w:tc>
        <w:tc>
          <w:tcPr>
            <w:tcW w:w="1567" w:type="dxa"/>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pPr>
              <w:rPr>
                <w:b/>
                <w:bCs/>
              </w:rPr>
            </w:pPr>
          </w:p>
          <w:p w:rsidR="00D24B7E" w:rsidRDefault="00D24B7E" w:rsidP="00386D2F">
            <w:pPr>
              <w:rPr>
                <w:b/>
                <w:bCs/>
              </w:rPr>
            </w:pPr>
            <w:r>
              <w:rPr>
                <w:b/>
                <w:bCs/>
              </w:rPr>
              <w:t>GRANULATION</w:t>
            </w:r>
          </w:p>
        </w:tc>
        <w:tc>
          <w:tcPr>
            <w:tcW w:w="1567" w:type="dxa"/>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982" w:type="dxa"/>
            <w:gridSpan w:val="4"/>
            <w:tcBorders>
              <w:top w:val="nil"/>
              <w:left w:val="nil"/>
              <w:bottom w:val="nil"/>
              <w:right w:val="nil"/>
            </w:tcBorders>
            <w:noWrap/>
            <w:vAlign w:val="bottom"/>
          </w:tcPr>
          <w:p w:rsidR="00D24B7E" w:rsidRDefault="00D24B7E" w:rsidP="00386D2F">
            <w:r>
              <w:t>choke feeder, covered conveyors, screening tower</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2"/>
            <w:tcBorders>
              <w:top w:val="nil"/>
              <w:left w:val="nil"/>
              <w:bottom w:val="nil"/>
              <w:right w:val="nil"/>
            </w:tcBorders>
            <w:noWrap/>
            <w:vAlign w:val="bottom"/>
          </w:tcPr>
          <w:p w:rsidR="00D24B7E" w:rsidRDefault="00D24B7E" w:rsidP="00386D2F">
            <w:r>
              <w:t>chutes, conveyor and hopper</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coating oil tanks</w:t>
            </w:r>
          </w:p>
        </w:tc>
        <w:tc>
          <w:tcPr>
            <w:tcW w:w="1567" w:type="dxa"/>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3"/>
            <w:tcBorders>
              <w:top w:val="nil"/>
              <w:left w:val="nil"/>
              <w:bottom w:val="nil"/>
              <w:right w:val="nil"/>
            </w:tcBorders>
            <w:noWrap/>
            <w:vAlign w:val="bottom"/>
          </w:tcPr>
          <w:p w:rsidR="00D24B7E" w:rsidRDefault="00D24B7E" w:rsidP="00386D2F">
            <w:r>
              <w:t>cooling tower, slurry pump, scrubber sump</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7216" w:type="dxa"/>
            <w:gridSpan w:val="6"/>
            <w:tcBorders>
              <w:top w:val="nil"/>
              <w:left w:val="nil"/>
              <w:bottom w:val="nil"/>
              <w:right w:val="nil"/>
            </w:tcBorders>
            <w:noWrap/>
            <w:vAlign w:val="bottom"/>
          </w:tcPr>
          <w:p w:rsidR="00D24B7E" w:rsidRDefault="00D24B7E" w:rsidP="00386D2F">
            <w:r>
              <w:t>covered conveyor, surge bin, product screens,  chute to truck/railcar</w:t>
            </w:r>
          </w:p>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3"/>
            <w:tcBorders>
              <w:top w:val="nil"/>
              <w:left w:val="nil"/>
              <w:bottom w:val="nil"/>
              <w:right w:val="nil"/>
            </w:tcBorders>
            <w:noWrap/>
            <w:vAlign w:val="bottom"/>
          </w:tcPr>
          <w:p w:rsidR="00D24B7E" w:rsidRDefault="00D24B7E" w:rsidP="00386D2F">
            <w:r>
              <w:t>material conveyors, elevators and screens</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2"/>
            <w:tcBorders>
              <w:top w:val="nil"/>
              <w:left w:val="nil"/>
              <w:bottom w:val="nil"/>
              <w:right w:val="nil"/>
            </w:tcBorders>
            <w:noWrap/>
            <w:vAlign w:val="bottom"/>
          </w:tcPr>
          <w:p w:rsidR="00D24B7E" w:rsidRDefault="00D24B7E" w:rsidP="00386D2F">
            <w:r>
              <w:t>oil coating application systems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pond water sumps</w:t>
            </w:r>
          </w:p>
        </w:tc>
        <w:tc>
          <w:tcPr>
            <w:tcW w:w="1567" w:type="dxa"/>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2"/>
            <w:tcBorders>
              <w:top w:val="nil"/>
              <w:left w:val="nil"/>
              <w:bottom w:val="nil"/>
              <w:right w:val="nil"/>
            </w:tcBorders>
            <w:noWrap/>
            <w:vAlign w:val="bottom"/>
          </w:tcPr>
          <w:p w:rsidR="00D24B7E" w:rsidRDefault="00D24B7E" w:rsidP="00386D2F">
            <w:r>
              <w:t>product recovery units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7216" w:type="dxa"/>
            <w:gridSpan w:val="6"/>
            <w:tcBorders>
              <w:top w:val="nil"/>
              <w:left w:val="nil"/>
              <w:bottom w:val="nil"/>
              <w:right w:val="nil"/>
            </w:tcBorders>
            <w:noWrap/>
            <w:vAlign w:val="bottom"/>
          </w:tcPr>
          <w:p w:rsidR="00D24B7E" w:rsidRDefault="00D24B7E" w:rsidP="00386D2F">
            <w:r>
              <w:t>raw material, reclaim material and product storage tanks, bins and buildings</w:t>
            </w:r>
          </w:p>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scrubber seal tanks</w:t>
            </w:r>
          </w:p>
        </w:tc>
        <w:tc>
          <w:tcPr>
            <w:tcW w:w="1567" w:type="dxa"/>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seal oil tanks</w:t>
            </w:r>
          </w:p>
        </w:tc>
        <w:tc>
          <w:tcPr>
            <w:tcW w:w="1567" w:type="dxa"/>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2"/>
            <w:tcBorders>
              <w:top w:val="nil"/>
              <w:left w:val="nil"/>
              <w:bottom w:val="nil"/>
              <w:right w:val="nil"/>
            </w:tcBorders>
            <w:noWrap/>
            <w:vAlign w:val="bottom"/>
          </w:tcPr>
          <w:p w:rsidR="00D24B7E" w:rsidRDefault="00D24B7E" w:rsidP="00386D2F">
            <w:pPr>
              <w:rPr>
                <w:b/>
                <w:bCs/>
              </w:rPr>
            </w:pPr>
          </w:p>
          <w:p w:rsidR="00D24B7E" w:rsidRDefault="00D24B7E" w:rsidP="00386D2F">
            <w:pPr>
              <w:rPr>
                <w:b/>
                <w:bCs/>
              </w:rPr>
            </w:pPr>
            <w:r>
              <w:rPr>
                <w:b/>
                <w:bCs/>
              </w:rPr>
              <w:t>MOLTEN SULFUR HANDLING</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4684" w:type="dxa"/>
            <w:gridSpan w:val="2"/>
            <w:tcBorders>
              <w:top w:val="nil"/>
              <w:left w:val="nil"/>
              <w:bottom w:val="nil"/>
              <w:right w:val="nil"/>
            </w:tcBorders>
            <w:noWrap/>
            <w:vAlign w:val="bottom"/>
          </w:tcPr>
          <w:p w:rsidR="00D24B7E" w:rsidRDefault="00D24B7E" w:rsidP="00386D2F">
            <w:r>
              <w:t>molten sulfur storage tank fires</w:t>
            </w:r>
          </w:p>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sulfur spill cleanup</w:t>
            </w:r>
          </w:p>
        </w:tc>
        <w:tc>
          <w:tcPr>
            <w:tcW w:w="1567" w:type="dxa"/>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3"/>
            <w:tcBorders>
              <w:top w:val="nil"/>
              <w:left w:val="nil"/>
              <w:bottom w:val="nil"/>
              <w:right w:val="nil"/>
            </w:tcBorders>
            <w:noWrap/>
            <w:vAlign w:val="bottom"/>
          </w:tcPr>
          <w:p w:rsidR="00D24B7E" w:rsidRDefault="00D24B7E" w:rsidP="00386D2F">
            <w:pPr>
              <w:rPr>
                <w:b/>
                <w:bCs/>
              </w:rPr>
            </w:pPr>
          </w:p>
          <w:p w:rsidR="00D24B7E" w:rsidRDefault="00D24B7E" w:rsidP="00386D2F">
            <w:pPr>
              <w:rPr>
                <w:b/>
                <w:bCs/>
              </w:rPr>
            </w:pPr>
            <w:r>
              <w:rPr>
                <w:b/>
                <w:bCs/>
              </w:rPr>
              <w:t>PHOSPHATE ROCK HANDLING</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3"/>
            <w:tcBorders>
              <w:top w:val="nil"/>
              <w:left w:val="nil"/>
              <w:bottom w:val="nil"/>
              <w:right w:val="nil"/>
            </w:tcBorders>
            <w:noWrap/>
            <w:vAlign w:val="bottom"/>
          </w:tcPr>
          <w:p w:rsidR="00D24B7E" w:rsidRDefault="00D24B7E" w:rsidP="00386D2F">
            <w:r>
              <w:t>railcar unloading and unloading pit</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3"/>
            <w:tcBorders>
              <w:top w:val="nil"/>
              <w:left w:val="nil"/>
              <w:bottom w:val="nil"/>
              <w:right w:val="nil"/>
            </w:tcBorders>
            <w:noWrap/>
            <w:vAlign w:val="bottom"/>
          </w:tcPr>
          <w:p w:rsidR="00D24B7E" w:rsidRDefault="00D24B7E" w:rsidP="00386D2F">
            <w:r>
              <w:t>rock and feed hoppers, conveyors</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7216" w:type="dxa"/>
            <w:gridSpan w:val="6"/>
            <w:tcBorders>
              <w:top w:val="nil"/>
              <w:left w:val="nil"/>
              <w:bottom w:val="nil"/>
              <w:right w:val="nil"/>
            </w:tcBorders>
            <w:noWrap/>
            <w:vAlign w:val="bottom"/>
          </w:tcPr>
          <w:p w:rsidR="00D24B7E" w:rsidRDefault="00D24B7E" w:rsidP="00386D2F">
            <w:r>
              <w:t>train/truck unloading, hoppers, conveyors, wet rock stacking on pile</w:t>
            </w:r>
          </w:p>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wet rock grinding</w:t>
            </w:r>
          </w:p>
        </w:tc>
        <w:tc>
          <w:tcPr>
            <w:tcW w:w="1567" w:type="dxa"/>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3"/>
            <w:tcBorders>
              <w:top w:val="nil"/>
              <w:left w:val="nil"/>
              <w:bottom w:val="nil"/>
              <w:right w:val="nil"/>
            </w:tcBorders>
            <w:noWrap/>
            <w:vAlign w:val="bottom"/>
          </w:tcPr>
          <w:p w:rsidR="00D24B7E" w:rsidRDefault="00D24B7E" w:rsidP="00386D2F">
            <w:r>
              <w:t>wet rock pile, stacking and transfer</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3"/>
            <w:tcBorders>
              <w:top w:val="nil"/>
              <w:left w:val="nil"/>
              <w:bottom w:val="nil"/>
              <w:right w:val="nil"/>
            </w:tcBorders>
            <w:noWrap/>
            <w:vAlign w:val="bottom"/>
          </w:tcPr>
          <w:p w:rsidR="00D24B7E" w:rsidRDefault="00D24B7E" w:rsidP="00386D2F">
            <w:pPr>
              <w:rPr>
                <w:b/>
                <w:bCs/>
              </w:rPr>
            </w:pPr>
          </w:p>
          <w:p w:rsidR="00D24B7E" w:rsidRDefault="00D24B7E" w:rsidP="00386D2F">
            <w:pPr>
              <w:rPr>
                <w:b/>
                <w:bCs/>
              </w:rPr>
            </w:pPr>
            <w:r>
              <w:rPr>
                <w:b/>
                <w:bCs/>
              </w:rPr>
              <w:t>SULFURIC ACID PRODUCTION</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3"/>
            <w:tcBorders>
              <w:top w:val="nil"/>
              <w:left w:val="nil"/>
              <w:bottom w:val="nil"/>
              <w:right w:val="nil"/>
            </w:tcBorders>
            <w:noWrap/>
            <w:vAlign w:val="bottom"/>
          </w:tcPr>
          <w:p w:rsidR="00D24B7E" w:rsidRDefault="00D24B7E" w:rsidP="00386D2F">
            <w:r>
              <w:t>auxiliary power diesel generators</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3"/>
            <w:tcBorders>
              <w:top w:val="nil"/>
              <w:left w:val="nil"/>
              <w:bottom w:val="nil"/>
              <w:right w:val="nil"/>
            </w:tcBorders>
            <w:noWrap/>
            <w:vAlign w:val="bottom"/>
          </w:tcPr>
          <w:p w:rsidR="00D24B7E" w:rsidRDefault="00D24B7E" w:rsidP="00386D2F">
            <w:r>
              <w:t>auxiliary power generator diesel tank</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cooling towers</w:t>
            </w:r>
          </w:p>
        </w:tc>
        <w:tc>
          <w:tcPr>
            <w:tcW w:w="1567" w:type="dxa"/>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economizers</w:t>
            </w:r>
          </w:p>
        </w:tc>
        <w:tc>
          <w:tcPr>
            <w:tcW w:w="1567" w:type="dxa"/>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3117" w:type="dxa"/>
            <w:tcBorders>
              <w:top w:val="nil"/>
              <w:left w:val="nil"/>
              <w:bottom w:val="nil"/>
              <w:right w:val="nil"/>
            </w:tcBorders>
            <w:noWrap/>
            <w:vAlign w:val="bottom"/>
          </w:tcPr>
          <w:p w:rsidR="00D24B7E" w:rsidRDefault="00D24B7E" w:rsidP="00386D2F">
            <w:r>
              <w:t>hot water reuse tank</w:t>
            </w:r>
          </w:p>
        </w:tc>
        <w:tc>
          <w:tcPr>
            <w:tcW w:w="1567" w:type="dxa"/>
            <w:tcBorders>
              <w:top w:val="nil"/>
              <w:left w:val="nil"/>
              <w:bottom w:val="nil"/>
              <w:right w:val="nil"/>
            </w:tcBorders>
            <w:noWrap/>
            <w:vAlign w:val="bottom"/>
          </w:tcPr>
          <w:p w:rsidR="00D24B7E" w:rsidRDefault="00D24B7E" w:rsidP="00386D2F"/>
        </w:tc>
        <w:tc>
          <w:tcPr>
            <w:tcW w:w="681"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365" w:type="dxa"/>
            <w:gridSpan w:val="3"/>
            <w:tcBorders>
              <w:top w:val="nil"/>
              <w:left w:val="nil"/>
              <w:bottom w:val="nil"/>
              <w:right w:val="nil"/>
            </w:tcBorders>
            <w:noWrap/>
            <w:vAlign w:val="bottom"/>
          </w:tcPr>
          <w:p w:rsidR="00D24B7E" w:rsidRDefault="00D24B7E" w:rsidP="00386D2F">
            <w:r>
              <w:t>process and product storage tanks</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5982" w:type="dxa"/>
            <w:gridSpan w:val="4"/>
            <w:tcBorders>
              <w:top w:val="nil"/>
              <w:left w:val="nil"/>
              <w:bottom w:val="nil"/>
              <w:right w:val="nil"/>
            </w:tcBorders>
            <w:noWrap/>
            <w:vAlign w:val="bottom"/>
          </w:tcPr>
          <w:p w:rsidR="00D24B7E" w:rsidRDefault="00D24B7E" w:rsidP="00386D2F">
            <w:r>
              <w:t>sulfuric acid tanker truck/rail loading/unloading</w:t>
            </w:r>
          </w:p>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617"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r w:rsidR="00D24B7E" w:rsidTr="00386D2F">
        <w:trPr>
          <w:trHeight w:val="255"/>
        </w:trPr>
        <w:tc>
          <w:tcPr>
            <w:tcW w:w="7833" w:type="dxa"/>
            <w:gridSpan w:val="7"/>
            <w:tcBorders>
              <w:top w:val="nil"/>
              <w:left w:val="nil"/>
              <w:bottom w:val="nil"/>
              <w:right w:val="nil"/>
            </w:tcBorders>
            <w:noWrap/>
            <w:vAlign w:val="bottom"/>
          </w:tcPr>
          <w:p w:rsidR="00D24B7E" w:rsidRDefault="00D24B7E" w:rsidP="00386D2F">
            <w:r>
              <w:lastRenderedPageBreak/>
              <w:t>water reuse, uncontaminated water storage, condensate tanks for evaporators</w:t>
            </w:r>
          </w:p>
        </w:tc>
        <w:tc>
          <w:tcPr>
            <w:tcW w:w="960" w:type="dxa"/>
            <w:tcBorders>
              <w:top w:val="nil"/>
              <w:left w:val="nil"/>
              <w:bottom w:val="nil"/>
              <w:right w:val="nil"/>
            </w:tcBorders>
            <w:noWrap/>
            <w:vAlign w:val="bottom"/>
          </w:tcPr>
          <w:p w:rsidR="00D24B7E" w:rsidRDefault="00D24B7E" w:rsidP="00386D2F"/>
        </w:tc>
        <w:tc>
          <w:tcPr>
            <w:tcW w:w="960" w:type="dxa"/>
            <w:tcBorders>
              <w:top w:val="nil"/>
              <w:left w:val="nil"/>
              <w:bottom w:val="nil"/>
              <w:right w:val="nil"/>
            </w:tcBorders>
            <w:noWrap/>
            <w:vAlign w:val="bottom"/>
          </w:tcPr>
          <w:p w:rsidR="00D24B7E" w:rsidRDefault="00D24B7E" w:rsidP="00386D2F"/>
        </w:tc>
      </w:tr>
    </w:tbl>
    <w:p w:rsidR="00D24B7E" w:rsidRDefault="00D24B7E" w:rsidP="00F61F2C"/>
    <w:p w:rsidR="007E57D2" w:rsidRDefault="007E57D2" w:rsidP="00F61F2C"/>
    <w:p w:rsidR="007E57D2" w:rsidRPr="007E57D2" w:rsidRDefault="007E57D2" w:rsidP="00F61F2C">
      <w:pPr>
        <w:rPr>
          <w:b/>
        </w:rPr>
      </w:pPr>
      <w:r w:rsidRPr="007E57D2">
        <w:rPr>
          <w:b/>
        </w:rPr>
        <w:t>ANIMAL FEED INGREDIENT PRODUCTION</w:t>
      </w:r>
    </w:p>
    <w:p w:rsidR="007E57D2" w:rsidRDefault="005431BC" w:rsidP="00F61F2C">
      <w:proofErr w:type="gramStart"/>
      <w:r>
        <w:t>o</w:t>
      </w:r>
      <w:r w:rsidR="007E57D2">
        <w:t>ptional</w:t>
      </w:r>
      <w:proofErr w:type="gramEnd"/>
      <w:r w:rsidR="007E57D2">
        <w:t xml:space="preserve"> raw material</w:t>
      </w:r>
      <w:r>
        <w:t>s, a silo and two bins associated with the storage of optional raw materials</w:t>
      </w:r>
    </w:p>
    <w:p w:rsidR="00D24B7E" w:rsidRDefault="00D24B7E" w:rsidP="00D24B7E">
      <w:pPr>
        <w:rPr>
          <w:bCs/>
          <w:caps/>
        </w:rPr>
      </w:pPr>
    </w:p>
    <w:p w:rsidR="00D24B7E" w:rsidRDefault="00D24B7E" w:rsidP="00D24B7E">
      <w:pPr>
        <w:rPr>
          <w:b/>
          <w:bCs/>
          <w:caps/>
        </w:rPr>
      </w:pPr>
      <w:r>
        <w:rPr>
          <w:b/>
          <w:bCs/>
          <w:caps/>
        </w:rPr>
        <w:t>Shipping Units</w:t>
      </w:r>
    </w:p>
    <w:p w:rsidR="00D24B7E" w:rsidRDefault="00D24B7E" w:rsidP="00D24B7E">
      <w:r>
        <w:t>#1 Fertilizer Rail/Truck Shipping with the application of a dust suppressant at all times.</w:t>
      </w:r>
    </w:p>
    <w:p w:rsidR="00D24B7E" w:rsidRDefault="00D24B7E" w:rsidP="00D24B7E">
      <w:r>
        <w:t xml:space="preserve">Fertilizer Truck </w:t>
      </w:r>
      <w:proofErr w:type="spellStart"/>
      <w:r>
        <w:t>Loadout</w:t>
      </w:r>
      <w:proofErr w:type="spellEnd"/>
      <w:r>
        <w:t xml:space="preserve"> No. 2 with the application of a dust suppressant at all times.</w:t>
      </w:r>
    </w:p>
    <w:p w:rsidR="00D24B7E" w:rsidRDefault="00D24B7E" w:rsidP="00D24B7E">
      <w:r>
        <w:t xml:space="preserve">Fertilizer Truck </w:t>
      </w:r>
      <w:proofErr w:type="spellStart"/>
      <w:r>
        <w:t>Loadout</w:t>
      </w:r>
      <w:proofErr w:type="spellEnd"/>
      <w:r>
        <w:t xml:space="preserve"> No. 3 with the application of a dust suppressant at all times.</w:t>
      </w:r>
    </w:p>
    <w:p w:rsidR="00D24B7E" w:rsidRDefault="00D24B7E" w:rsidP="00D24B7E">
      <w:r>
        <w:t xml:space="preserve">Fertilizer Rail </w:t>
      </w:r>
      <w:proofErr w:type="spellStart"/>
      <w:r>
        <w:t>Loadout</w:t>
      </w:r>
      <w:proofErr w:type="spellEnd"/>
      <w:r>
        <w:t xml:space="preserve"> No. 2 with the application of a dust suppressant at all times.</w:t>
      </w:r>
    </w:p>
    <w:p w:rsidR="00D24B7E" w:rsidRDefault="00D24B7E" w:rsidP="00D24B7E">
      <w:r>
        <w:t xml:space="preserve">Fertilizer Rail </w:t>
      </w:r>
      <w:proofErr w:type="spellStart"/>
      <w:r>
        <w:t>Loadout</w:t>
      </w:r>
      <w:proofErr w:type="spellEnd"/>
      <w:r>
        <w:t xml:space="preserve"> No. 3 with the application of a dust suppressant at all times.</w:t>
      </w:r>
    </w:p>
    <w:p w:rsidR="00D24B7E" w:rsidRDefault="00D24B7E" w:rsidP="00F61F2C"/>
    <w:p w:rsidR="00D24B7E" w:rsidRDefault="00D24B7E" w:rsidP="00F61F2C"/>
    <w:p w:rsidR="00D24B7E" w:rsidRDefault="00D24B7E" w:rsidP="00F61F2C"/>
    <w:p w:rsidR="001D720C" w:rsidRPr="000D5DBE" w:rsidRDefault="001D720C" w:rsidP="00135466">
      <w:pPr>
        <w:tabs>
          <w:tab w:val="left" w:pos="360"/>
          <w:tab w:val="left" w:pos="720"/>
          <w:tab w:val="left" w:pos="1080"/>
          <w:tab w:val="left" w:pos="1440"/>
          <w:tab w:val="left" w:pos="1800"/>
          <w:tab w:val="left" w:pos="2160"/>
        </w:tabs>
        <w:spacing w:line="-240" w:lineRule="auto"/>
        <w:ind w:left="360" w:hanging="360"/>
        <w:rPr>
          <w:sz w:val="18"/>
          <w:szCs w:val="18"/>
        </w:rPr>
      </w:pPr>
    </w:p>
    <w:sectPr w:rsidR="001D720C" w:rsidRPr="000D5DBE" w:rsidSect="00135466">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440" w:left="1080" w:header="720" w:footer="576" w:gutter="0"/>
      <w:paperSrc w:first="264" w:other="264"/>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942" w:rsidRDefault="000A5942">
      <w:r>
        <w:separator/>
      </w:r>
    </w:p>
  </w:endnote>
  <w:endnote w:type="continuationSeparator" w:id="0">
    <w:p w:rsidR="000A5942" w:rsidRDefault="000A5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FC8" w:rsidRDefault="00011F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1EA" w:rsidRPr="009E402F" w:rsidRDefault="009871EA" w:rsidP="005A1CB4">
    <w:pPr>
      <w:pStyle w:val="Footer"/>
      <w:pBdr>
        <w:top w:val="single" w:sz="6" w:space="1" w:color="auto"/>
      </w:pBdr>
      <w:tabs>
        <w:tab w:val="clear" w:pos="4320"/>
        <w:tab w:val="clear" w:pos="8640"/>
        <w:tab w:val="right" w:pos="10080"/>
      </w:tabs>
      <w:spacing w:before="240"/>
      <w:rPr>
        <w:sz w:val="20"/>
      </w:rPr>
    </w:pPr>
    <w:r w:rsidRPr="009E402F">
      <w:rPr>
        <w:sz w:val="20"/>
      </w:rPr>
      <w:t>Mosaic Fertil</w:t>
    </w:r>
    <w:r>
      <w:rPr>
        <w:sz w:val="20"/>
      </w:rPr>
      <w:t>izer, LLC</w:t>
    </w:r>
    <w:r>
      <w:rPr>
        <w:sz w:val="20"/>
      </w:rPr>
      <w:tab/>
      <w:t xml:space="preserve">Permit No. </w:t>
    </w:r>
    <w:r>
      <w:rPr>
        <w:sz w:val="20"/>
      </w:rPr>
      <w:t>1050059</w:t>
    </w:r>
    <w:r w:rsidR="00DA23C3">
      <w:rPr>
        <w:sz w:val="20"/>
      </w:rPr>
      <w:t>-088</w:t>
    </w:r>
    <w:bookmarkStart w:id="0" w:name="_GoBack"/>
    <w:bookmarkEnd w:id="0"/>
    <w:r w:rsidR="009E017F">
      <w:rPr>
        <w:sz w:val="20"/>
      </w:rPr>
      <w:t>-AV</w:t>
    </w:r>
  </w:p>
  <w:p w:rsidR="009871EA" w:rsidRPr="00751CD0" w:rsidRDefault="009871EA" w:rsidP="005A1CB4">
    <w:pPr>
      <w:pStyle w:val="Footer"/>
      <w:tabs>
        <w:tab w:val="clear" w:pos="4320"/>
        <w:tab w:val="clear" w:pos="8640"/>
        <w:tab w:val="right" w:pos="10080"/>
      </w:tabs>
      <w:rPr>
        <w:sz w:val="20"/>
      </w:rPr>
    </w:pPr>
    <w:r>
      <w:rPr>
        <w:sz w:val="20"/>
      </w:rPr>
      <w:t>New Wales</w:t>
    </w:r>
    <w:r w:rsidRPr="009E402F">
      <w:rPr>
        <w:sz w:val="20"/>
      </w:rPr>
      <w:t xml:space="preserve"> Facility</w:t>
    </w:r>
    <w:r w:rsidRPr="009E402F">
      <w:rPr>
        <w:sz w:val="20"/>
      </w:rPr>
      <w:tab/>
      <w:t xml:space="preserve">Title V Air Operation Permit </w:t>
    </w:r>
    <w:r w:rsidR="007750BC">
      <w:rPr>
        <w:sz w:val="20"/>
      </w:rPr>
      <w:t>Revision</w:t>
    </w:r>
  </w:p>
  <w:p w:rsidR="009871EA" w:rsidRPr="00751CD0" w:rsidRDefault="009871EA" w:rsidP="00562877">
    <w:pPr>
      <w:pStyle w:val="Footer"/>
      <w:tabs>
        <w:tab w:val="clear" w:pos="4320"/>
        <w:tab w:val="clear" w:pos="8640"/>
        <w:tab w:val="right" w:pos="10080"/>
      </w:tabs>
      <w:rPr>
        <w:sz w:val="20"/>
      </w:rPr>
    </w:pPr>
    <w:r w:rsidRPr="003B6A30">
      <w:rPr>
        <w:sz w:val="20"/>
      </w:rPr>
      <w:tab/>
    </w:r>
  </w:p>
  <w:p w:rsidR="009871EA" w:rsidRPr="009065A6" w:rsidRDefault="009871EA">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DA23C3">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FC8" w:rsidRDefault="00011F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942" w:rsidRDefault="000A5942">
      <w:r>
        <w:separator/>
      </w:r>
    </w:p>
  </w:footnote>
  <w:footnote w:type="continuationSeparator" w:id="0">
    <w:p w:rsidR="000A5942" w:rsidRDefault="000A5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FC8" w:rsidRDefault="00011F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FC8" w:rsidRPr="00784C5C" w:rsidRDefault="00011FC8" w:rsidP="00011FC8">
    <w:pPr>
      <w:pStyle w:val="Header"/>
      <w:pBdr>
        <w:bottom w:val="single" w:sz="4" w:space="1" w:color="auto"/>
      </w:pBdr>
      <w:tabs>
        <w:tab w:val="clear" w:pos="8640"/>
      </w:tabs>
      <w:jc w:val="center"/>
      <w:rPr>
        <w:b/>
        <w:caps/>
        <w:sz w:val="20"/>
      </w:rPr>
    </w:pPr>
    <w:r>
      <w:rPr>
        <w:b/>
        <w:caps/>
        <w:sz w:val="20"/>
      </w:rPr>
      <w:t>APPENDIX I</w:t>
    </w:r>
  </w:p>
  <w:p w:rsidR="00011FC8" w:rsidRDefault="00011FC8" w:rsidP="00011FC8">
    <w:pPr>
      <w:pStyle w:val="Heading8"/>
      <w:tabs>
        <w:tab w:val="clear" w:pos="4320"/>
      </w:tabs>
      <w:jc w:val="center"/>
      <w:rPr>
        <w:caps/>
        <w:sz w:val="20"/>
      </w:rPr>
    </w:pPr>
    <w:r>
      <w:rPr>
        <w:caps/>
        <w:sz w:val="20"/>
      </w:rPr>
      <w:t>List of insignificant emissions units and/or activities</w:t>
    </w:r>
  </w:p>
  <w:p w:rsidR="000D17E0" w:rsidRPr="008C2821" w:rsidRDefault="000D17E0" w:rsidP="00011FC8">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FC8" w:rsidRDefault="00011F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B6F0B8F"/>
    <w:multiLevelType w:val="hybridMultilevel"/>
    <w:tmpl w:val="E01C5184"/>
    <w:lvl w:ilvl="0" w:tplc="B0B8F16C">
      <w:start w:val="1"/>
      <w:numFmt w:val="bullet"/>
      <w:pStyle w:val="Bullet1"/>
      <w:lvlText w:val=""/>
      <w:lvlJc w:val="left"/>
      <w:pPr>
        <w:ind w:left="1080" w:hanging="360"/>
      </w:pPr>
      <w:rPr>
        <w:rFonts w:ascii="Wingdings 2" w:hAnsi="Wingdings 2" w:hint="default"/>
        <w:color w:val="00755C"/>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9"/>
  </w:num>
  <w:num w:numId="2">
    <w:abstractNumId w:val="4"/>
  </w:num>
  <w:num w:numId="3">
    <w:abstractNumId w:val="7"/>
  </w:num>
  <w:num w:numId="4">
    <w:abstractNumId w:val="8"/>
  </w:num>
  <w:num w:numId="5">
    <w:abstractNumId w:val="6"/>
  </w:num>
  <w:num w:numId="6">
    <w:abstractNumId w:val="3"/>
  </w:num>
  <w:num w:numId="7">
    <w:abstractNumId w:val="1"/>
  </w:num>
  <w:num w:numId="8">
    <w:abstractNumId w:val="2"/>
  </w:num>
  <w:num w:numId="9">
    <w:abstractNumId w:val="10"/>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005F5"/>
    <w:rsid w:val="0000188A"/>
    <w:rsid w:val="00011025"/>
    <w:rsid w:val="00011ADB"/>
    <w:rsid w:val="00011FC8"/>
    <w:rsid w:val="0001387B"/>
    <w:rsid w:val="0002201E"/>
    <w:rsid w:val="000318B8"/>
    <w:rsid w:val="000342FB"/>
    <w:rsid w:val="0003478B"/>
    <w:rsid w:val="000404B7"/>
    <w:rsid w:val="00044847"/>
    <w:rsid w:val="000510B2"/>
    <w:rsid w:val="000707C6"/>
    <w:rsid w:val="00070AF2"/>
    <w:rsid w:val="00075BA9"/>
    <w:rsid w:val="00085264"/>
    <w:rsid w:val="000853DF"/>
    <w:rsid w:val="00090734"/>
    <w:rsid w:val="000918D5"/>
    <w:rsid w:val="000A1A84"/>
    <w:rsid w:val="000A5942"/>
    <w:rsid w:val="000C265B"/>
    <w:rsid w:val="000C40B1"/>
    <w:rsid w:val="000D17E0"/>
    <w:rsid w:val="000D5DBE"/>
    <w:rsid w:val="000E142E"/>
    <w:rsid w:val="000E379A"/>
    <w:rsid w:val="000E5507"/>
    <w:rsid w:val="000E6F50"/>
    <w:rsid w:val="000E73FA"/>
    <w:rsid w:val="000F11FB"/>
    <w:rsid w:val="000F6480"/>
    <w:rsid w:val="00100492"/>
    <w:rsid w:val="0010329D"/>
    <w:rsid w:val="001045B5"/>
    <w:rsid w:val="00106371"/>
    <w:rsid w:val="001126D5"/>
    <w:rsid w:val="00116B7A"/>
    <w:rsid w:val="00117D33"/>
    <w:rsid w:val="00135466"/>
    <w:rsid w:val="00136F13"/>
    <w:rsid w:val="00141BB2"/>
    <w:rsid w:val="001446B8"/>
    <w:rsid w:val="00152C8C"/>
    <w:rsid w:val="00160871"/>
    <w:rsid w:val="001627CC"/>
    <w:rsid w:val="00176D12"/>
    <w:rsid w:val="0018780D"/>
    <w:rsid w:val="00194B91"/>
    <w:rsid w:val="001953AE"/>
    <w:rsid w:val="001A55D7"/>
    <w:rsid w:val="001A5B77"/>
    <w:rsid w:val="001A6D10"/>
    <w:rsid w:val="001B3C12"/>
    <w:rsid w:val="001B3ECC"/>
    <w:rsid w:val="001C0466"/>
    <w:rsid w:val="001C5ED3"/>
    <w:rsid w:val="001D0DAF"/>
    <w:rsid w:val="001D27B1"/>
    <w:rsid w:val="001D71BA"/>
    <w:rsid w:val="001D720C"/>
    <w:rsid w:val="001E2902"/>
    <w:rsid w:val="001E4368"/>
    <w:rsid w:val="001F3902"/>
    <w:rsid w:val="001F5A51"/>
    <w:rsid w:val="0021389B"/>
    <w:rsid w:val="00214968"/>
    <w:rsid w:val="00215551"/>
    <w:rsid w:val="00220081"/>
    <w:rsid w:val="002252F7"/>
    <w:rsid w:val="00225497"/>
    <w:rsid w:val="002312C1"/>
    <w:rsid w:val="00244CB3"/>
    <w:rsid w:val="00251DE3"/>
    <w:rsid w:val="002550C3"/>
    <w:rsid w:val="00267F0F"/>
    <w:rsid w:val="002767A0"/>
    <w:rsid w:val="00276E4B"/>
    <w:rsid w:val="0027795D"/>
    <w:rsid w:val="00281911"/>
    <w:rsid w:val="00285D07"/>
    <w:rsid w:val="002A0F0E"/>
    <w:rsid w:val="002A2AE2"/>
    <w:rsid w:val="002A723E"/>
    <w:rsid w:val="002B36AC"/>
    <w:rsid w:val="002C102A"/>
    <w:rsid w:val="002C1291"/>
    <w:rsid w:val="002C223C"/>
    <w:rsid w:val="002C5C58"/>
    <w:rsid w:val="002D55DF"/>
    <w:rsid w:val="002E0A4C"/>
    <w:rsid w:val="002F4B89"/>
    <w:rsid w:val="002F5724"/>
    <w:rsid w:val="002F7931"/>
    <w:rsid w:val="0030640E"/>
    <w:rsid w:val="003127A6"/>
    <w:rsid w:val="00317C5D"/>
    <w:rsid w:val="00320122"/>
    <w:rsid w:val="003202AE"/>
    <w:rsid w:val="00322568"/>
    <w:rsid w:val="003233A7"/>
    <w:rsid w:val="0033385E"/>
    <w:rsid w:val="00333D4C"/>
    <w:rsid w:val="00340D09"/>
    <w:rsid w:val="0034329A"/>
    <w:rsid w:val="00362869"/>
    <w:rsid w:val="00363823"/>
    <w:rsid w:val="00367F72"/>
    <w:rsid w:val="00380AF2"/>
    <w:rsid w:val="00385B20"/>
    <w:rsid w:val="00386D2F"/>
    <w:rsid w:val="0039384E"/>
    <w:rsid w:val="00397ED2"/>
    <w:rsid w:val="003A7196"/>
    <w:rsid w:val="003D5C78"/>
    <w:rsid w:val="003E3AE4"/>
    <w:rsid w:val="003F2A57"/>
    <w:rsid w:val="004000B3"/>
    <w:rsid w:val="00404B6F"/>
    <w:rsid w:val="00406428"/>
    <w:rsid w:val="004074BF"/>
    <w:rsid w:val="00414172"/>
    <w:rsid w:val="00416077"/>
    <w:rsid w:val="00430C29"/>
    <w:rsid w:val="00432F9E"/>
    <w:rsid w:val="004436EF"/>
    <w:rsid w:val="00444F57"/>
    <w:rsid w:val="00445EA0"/>
    <w:rsid w:val="0046172D"/>
    <w:rsid w:val="0046579B"/>
    <w:rsid w:val="00470C74"/>
    <w:rsid w:val="00475017"/>
    <w:rsid w:val="00483C67"/>
    <w:rsid w:val="00485176"/>
    <w:rsid w:val="00490369"/>
    <w:rsid w:val="004A35C4"/>
    <w:rsid w:val="004A52FE"/>
    <w:rsid w:val="004A5789"/>
    <w:rsid w:val="004A70E9"/>
    <w:rsid w:val="004B633E"/>
    <w:rsid w:val="004C144F"/>
    <w:rsid w:val="004D1664"/>
    <w:rsid w:val="004D18EE"/>
    <w:rsid w:val="004E22BF"/>
    <w:rsid w:val="004E6E05"/>
    <w:rsid w:val="004F3821"/>
    <w:rsid w:val="004F705C"/>
    <w:rsid w:val="005006A7"/>
    <w:rsid w:val="005020FA"/>
    <w:rsid w:val="00502F5E"/>
    <w:rsid w:val="005071DD"/>
    <w:rsid w:val="0052128C"/>
    <w:rsid w:val="00521FAA"/>
    <w:rsid w:val="0052200F"/>
    <w:rsid w:val="005348CE"/>
    <w:rsid w:val="00537D1F"/>
    <w:rsid w:val="005431BC"/>
    <w:rsid w:val="00546340"/>
    <w:rsid w:val="00556880"/>
    <w:rsid w:val="00562344"/>
    <w:rsid w:val="00562877"/>
    <w:rsid w:val="0057520F"/>
    <w:rsid w:val="00576AC0"/>
    <w:rsid w:val="00582494"/>
    <w:rsid w:val="00583E6A"/>
    <w:rsid w:val="00594658"/>
    <w:rsid w:val="00597898"/>
    <w:rsid w:val="005A1CB4"/>
    <w:rsid w:val="005A1FD4"/>
    <w:rsid w:val="005A3A12"/>
    <w:rsid w:val="005B4221"/>
    <w:rsid w:val="005B5719"/>
    <w:rsid w:val="005B79FA"/>
    <w:rsid w:val="005C0169"/>
    <w:rsid w:val="005C3A71"/>
    <w:rsid w:val="005C6DAE"/>
    <w:rsid w:val="005D1023"/>
    <w:rsid w:val="005D4E53"/>
    <w:rsid w:val="005D6926"/>
    <w:rsid w:val="005F4DB6"/>
    <w:rsid w:val="005F6AD5"/>
    <w:rsid w:val="00603712"/>
    <w:rsid w:val="0060411C"/>
    <w:rsid w:val="0061232A"/>
    <w:rsid w:val="006167E2"/>
    <w:rsid w:val="00630669"/>
    <w:rsid w:val="00630806"/>
    <w:rsid w:val="00635AC8"/>
    <w:rsid w:val="00636E3F"/>
    <w:rsid w:val="00642CB6"/>
    <w:rsid w:val="00644363"/>
    <w:rsid w:val="00644660"/>
    <w:rsid w:val="00652FA3"/>
    <w:rsid w:val="0065453B"/>
    <w:rsid w:val="0065539C"/>
    <w:rsid w:val="0065658A"/>
    <w:rsid w:val="00661BCD"/>
    <w:rsid w:val="00665EDB"/>
    <w:rsid w:val="0067043E"/>
    <w:rsid w:val="00670EFA"/>
    <w:rsid w:val="00674C0B"/>
    <w:rsid w:val="00675E87"/>
    <w:rsid w:val="006801EA"/>
    <w:rsid w:val="00680515"/>
    <w:rsid w:val="006867D2"/>
    <w:rsid w:val="00693942"/>
    <w:rsid w:val="0069496E"/>
    <w:rsid w:val="006A0E5E"/>
    <w:rsid w:val="006A706E"/>
    <w:rsid w:val="006D2E18"/>
    <w:rsid w:val="006D2E66"/>
    <w:rsid w:val="006D4BD6"/>
    <w:rsid w:val="006F29C9"/>
    <w:rsid w:val="006F3778"/>
    <w:rsid w:val="00700650"/>
    <w:rsid w:val="00702165"/>
    <w:rsid w:val="00705586"/>
    <w:rsid w:val="00707005"/>
    <w:rsid w:val="007079B9"/>
    <w:rsid w:val="0071194B"/>
    <w:rsid w:val="007124CC"/>
    <w:rsid w:val="0071267F"/>
    <w:rsid w:val="0071545A"/>
    <w:rsid w:val="00716D2D"/>
    <w:rsid w:val="00724A0A"/>
    <w:rsid w:val="0072633D"/>
    <w:rsid w:val="00726566"/>
    <w:rsid w:val="00741048"/>
    <w:rsid w:val="00757035"/>
    <w:rsid w:val="00760B86"/>
    <w:rsid w:val="00766A27"/>
    <w:rsid w:val="007750BC"/>
    <w:rsid w:val="0079174D"/>
    <w:rsid w:val="00791E3B"/>
    <w:rsid w:val="00795827"/>
    <w:rsid w:val="00796EDD"/>
    <w:rsid w:val="007A2CCC"/>
    <w:rsid w:val="007A5CC0"/>
    <w:rsid w:val="007A65C0"/>
    <w:rsid w:val="007B43B9"/>
    <w:rsid w:val="007B5B30"/>
    <w:rsid w:val="007C31C6"/>
    <w:rsid w:val="007C4530"/>
    <w:rsid w:val="007D3C64"/>
    <w:rsid w:val="007D6543"/>
    <w:rsid w:val="007E13EF"/>
    <w:rsid w:val="007E209D"/>
    <w:rsid w:val="007E57D2"/>
    <w:rsid w:val="007F2C6E"/>
    <w:rsid w:val="007F48ED"/>
    <w:rsid w:val="007F7E03"/>
    <w:rsid w:val="0080409D"/>
    <w:rsid w:val="008162DE"/>
    <w:rsid w:val="008229DD"/>
    <w:rsid w:val="00826FAC"/>
    <w:rsid w:val="00830832"/>
    <w:rsid w:val="0083469F"/>
    <w:rsid w:val="00850975"/>
    <w:rsid w:val="00855EE2"/>
    <w:rsid w:val="00857EB3"/>
    <w:rsid w:val="0086003D"/>
    <w:rsid w:val="00865042"/>
    <w:rsid w:val="00872A00"/>
    <w:rsid w:val="00881FE2"/>
    <w:rsid w:val="00885147"/>
    <w:rsid w:val="00890C2B"/>
    <w:rsid w:val="0089414C"/>
    <w:rsid w:val="008972CD"/>
    <w:rsid w:val="008A7DA0"/>
    <w:rsid w:val="008B1E81"/>
    <w:rsid w:val="008B602C"/>
    <w:rsid w:val="008C2821"/>
    <w:rsid w:val="008D3F5A"/>
    <w:rsid w:val="008D57BA"/>
    <w:rsid w:val="008E02B7"/>
    <w:rsid w:val="008E1820"/>
    <w:rsid w:val="008E7F40"/>
    <w:rsid w:val="008F016B"/>
    <w:rsid w:val="008F1E3E"/>
    <w:rsid w:val="008F2B91"/>
    <w:rsid w:val="008F571C"/>
    <w:rsid w:val="00902B64"/>
    <w:rsid w:val="00904A8C"/>
    <w:rsid w:val="00907B7B"/>
    <w:rsid w:val="00914E1C"/>
    <w:rsid w:val="009201E0"/>
    <w:rsid w:val="00920EF2"/>
    <w:rsid w:val="0092134D"/>
    <w:rsid w:val="00925A76"/>
    <w:rsid w:val="00925BFF"/>
    <w:rsid w:val="009278D1"/>
    <w:rsid w:val="009335DB"/>
    <w:rsid w:val="00935A3E"/>
    <w:rsid w:val="00946A16"/>
    <w:rsid w:val="00947C30"/>
    <w:rsid w:val="00956FDB"/>
    <w:rsid w:val="009664CE"/>
    <w:rsid w:val="00967A4C"/>
    <w:rsid w:val="00980694"/>
    <w:rsid w:val="00982532"/>
    <w:rsid w:val="009871EA"/>
    <w:rsid w:val="009922A4"/>
    <w:rsid w:val="00997E63"/>
    <w:rsid w:val="009A0D5C"/>
    <w:rsid w:val="009A669D"/>
    <w:rsid w:val="009B0BFE"/>
    <w:rsid w:val="009B691F"/>
    <w:rsid w:val="009C1E30"/>
    <w:rsid w:val="009D3F44"/>
    <w:rsid w:val="009D4DAB"/>
    <w:rsid w:val="009E017F"/>
    <w:rsid w:val="009E07DF"/>
    <w:rsid w:val="009E3272"/>
    <w:rsid w:val="009E32DC"/>
    <w:rsid w:val="009E402F"/>
    <w:rsid w:val="009E459B"/>
    <w:rsid w:val="009F1270"/>
    <w:rsid w:val="009F3322"/>
    <w:rsid w:val="009F6DA4"/>
    <w:rsid w:val="009F6DAD"/>
    <w:rsid w:val="00A0152E"/>
    <w:rsid w:val="00A11552"/>
    <w:rsid w:val="00A12962"/>
    <w:rsid w:val="00A15194"/>
    <w:rsid w:val="00A276C9"/>
    <w:rsid w:val="00A333F1"/>
    <w:rsid w:val="00A363CE"/>
    <w:rsid w:val="00A46A2D"/>
    <w:rsid w:val="00A479CB"/>
    <w:rsid w:val="00A52AEF"/>
    <w:rsid w:val="00A60DF1"/>
    <w:rsid w:val="00A7646E"/>
    <w:rsid w:val="00A76E39"/>
    <w:rsid w:val="00A81F58"/>
    <w:rsid w:val="00A84912"/>
    <w:rsid w:val="00A84D02"/>
    <w:rsid w:val="00A97987"/>
    <w:rsid w:val="00AA495D"/>
    <w:rsid w:val="00AC1AFD"/>
    <w:rsid w:val="00AD6B6E"/>
    <w:rsid w:val="00AE48B1"/>
    <w:rsid w:val="00B051F7"/>
    <w:rsid w:val="00B05595"/>
    <w:rsid w:val="00B05E52"/>
    <w:rsid w:val="00B10AF2"/>
    <w:rsid w:val="00B25439"/>
    <w:rsid w:val="00B27359"/>
    <w:rsid w:val="00B3000A"/>
    <w:rsid w:val="00B31ACE"/>
    <w:rsid w:val="00B3512C"/>
    <w:rsid w:val="00B40CF5"/>
    <w:rsid w:val="00B40F21"/>
    <w:rsid w:val="00B46332"/>
    <w:rsid w:val="00B52591"/>
    <w:rsid w:val="00B53316"/>
    <w:rsid w:val="00B55308"/>
    <w:rsid w:val="00B7058B"/>
    <w:rsid w:val="00B740B3"/>
    <w:rsid w:val="00B75A93"/>
    <w:rsid w:val="00B83592"/>
    <w:rsid w:val="00B8379A"/>
    <w:rsid w:val="00B8718C"/>
    <w:rsid w:val="00B92495"/>
    <w:rsid w:val="00B956AF"/>
    <w:rsid w:val="00B97175"/>
    <w:rsid w:val="00BA2A4B"/>
    <w:rsid w:val="00BA399D"/>
    <w:rsid w:val="00BA6927"/>
    <w:rsid w:val="00BB26B0"/>
    <w:rsid w:val="00BB7D48"/>
    <w:rsid w:val="00BC1AD1"/>
    <w:rsid w:val="00BC3556"/>
    <w:rsid w:val="00BD0005"/>
    <w:rsid w:val="00BD3BC2"/>
    <w:rsid w:val="00BE79F7"/>
    <w:rsid w:val="00BF1682"/>
    <w:rsid w:val="00BF16AF"/>
    <w:rsid w:val="00BF1E15"/>
    <w:rsid w:val="00BF70AD"/>
    <w:rsid w:val="00C01A00"/>
    <w:rsid w:val="00C06D6E"/>
    <w:rsid w:val="00C07624"/>
    <w:rsid w:val="00C21D7A"/>
    <w:rsid w:val="00C23345"/>
    <w:rsid w:val="00C35462"/>
    <w:rsid w:val="00C35DAC"/>
    <w:rsid w:val="00C4162D"/>
    <w:rsid w:val="00C445AF"/>
    <w:rsid w:val="00C47A86"/>
    <w:rsid w:val="00C64644"/>
    <w:rsid w:val="00C671FD"/>
    <w:rsid w:val="00C8324F"/>
    <w:rsid w:val="00C8494E"/>
    <w:rsid w:val="00C87312"/>
    <w:rsid w:val="00C87F4E"/>
    <w:rsid w:val="00C954ED"/>
    <w:rsid w:val="00CA0405"/>
    <w:rsid w:val="00CA3A3F"/>
    <w:rsid w:val="00CA43EB"/>
    <w:rsid w:val="00CA7B52"/>
    <w:rsid w:val="00CB5E7F"/>
    <w:rsid w:val="00CB6881"/>
    <w:rsid w:val="00CC207F"/>
    <w:rsid w:val="00CC36FC"/>
    <w:rsid w:val="00CD596C"/>
    <w:rsid w:val="00CE02F0"/>
    <w:rsid w:val="00CE05F0"/>
    <w:rsid w:val="00CE1EEA"/>
    <w:rsid w:val="00CE4A2B"/>
    <w:rsid w:val="00CE7C07"/>
    <w:rsid w:val="00CF0A3E"/>
    <w:rsid w:val="00D00C27"/>
    <w:rsid w:val="00D04458"/>
    <w:rsid w:val="00D051F4"/>
    <w:rsid w:val="00D10F32"/>
    <w:rsid w:val="00D12C52"/>
    <w:rsid w:val="00D13B6F"/>
    <w:rsid w:val="00D20409"/>
    <w:rsid w:val="00D231FC"/>
    <w:rsid w:val="00D24B7E"/>
    <w:rsid w:val="00D26D0D"/>
    <w:rsid w:val="00D31370"/>
    <w:rsid w:val="00D34F55"/>
    <w:rsid w:val="00D363F7"/>
    <w:rsid w:val="00D418E7"/>
    <w:rsid w:val="00D52BC7"/>
    <w:rsid w:val="00D5401A"/>
    <w:rsid w:val="00D54417"/>
    <w:rsid w:val="00D652CA"/>
    <w:rsid w:val="00D74EBB"/>
    <w:rsid w:val="00D81192"/>
    <w:rsid w:val="00D833F0"/>
    <w:rsid w:val="00D84AE5"/>
    <w:rsid w:val="00D93BEE"/>
    <w:rsid w:val="00DA23C3"/>
    <w:rsid w:val="00DB0F70"/>
    <w:rsid w:val="00DB23CB"/>
    <w:rsid w:val="00DB2743"/>
    <w:rsid w:val="00DB5DF8"/>
    <w:rsid w:val="00DB63EA"/>
    <w:rsid w:val="00DC33FD"/>
    <w:rsid w:val="00DC486C"/>
    <w:rsid w:val="00DC7F57"/>
    <w:rsid w:val="00DE7B88"/>
    <w:rsid w:val="00DF1445"/>
    <w:rsid w:val="00DF46AB"/>
    <w:rsid w:val="00E00BFE"/>
    <w:rsid w:val="00E01B5C"/>
    <w:rsid w:val="00E02192"/>
    <w:rsid w:val="00E04695"/>
    <w:rsid w:val="00E06734"/>
    <w:rsid w:val="00E06E0F"/>
    <w:rsid w:val="00E07CD6"/>
    <w:rsid w:val="00E25797"/>
    <w:rsid w:val="00E324A0"/>
    <w:rsid w:val="00E360B8"/>
    <w:rsid w:val="00E402A4"/>
    <w:rsid w:val="00E41CE0"/>
    <w:rsid w:val="00E4717D"/>
    <w:rsid w:val="00E47F41"/>
    <w:rsid w:val="00E53B4E"/>
    <w:rsid w:val="00E56FA2"/>
    <w:rsid w:val="00E712A4"/>
    <w:rsid w:val="00E75226"/>
    <w:rsid w:val="00E86212"/>
    <w:rsid w:val="00E92069"/>
    <w:rsid w:val="00E93035"/>
    <w:rsid w:val="00E93327"/>
    <w:rsid w:val="00E950FA"/>
    <w:rsid w:val="00EA236A"/>
    <w:rsid w:val="00EA2A7F"/>
    <w:rsid w:val="00EA45DB"/>
    <w:rsid w:val="00EB2E54"/>
    <w:rsid w:val="00EB6170"/>
    <w:rsid w:val="00EC35E5"/>
    <w:rsid w:val="00EC6FE4"/>
    <w:rsid w:val="00ED0F49"/>
    <w:rsid w:val="00ED6AFA"/>
    <w:rsid w:val="00ED6F2E"/>
    <w:rsid w:val="00EE27A3"/>
    <w:rsid w:val="00EE2913"/>
    <w:rsid w:val="00EE3137"/>
    <w:rsid w:val="00EE4534"/>
    <w:rsid w:val="00EF0158"/>
    <w:rsid w:val="00EF2C0C"/>
    <w:rsid w:val="00F1003F"/>
    <w:rsid w:val="00F11048"/>
    <w:rsid w:val="00F1361C"/>
    <w:rsid w:val="00F13ADC"/>
    <w:rsid w:val="00F2469B"/>
    <w:rsid w:val="00F25FBB"/>
    <w:rsid w:val="00F43222"/>
    <w:rsid w:val="00F50DBA"/>
    <w:rsid w:val="00F51847"/>
    <w:rsid w:val="00F61F2C"/>
    <w:rsid w:val="00F63A8E"/>
    <w:rsid w:val="00F64B7A"/>
    <w:rsid w:val="00F73D17"/>
    <w:rsid w:val="00F95505"/>
    <w:rsid w:val="00FA3819"/>
    <w:rsid w:val="00FA495D"/>
    <w:rsid w:val="00FB31DD"/>
    <w:rsid w:val="00FC2272"/>
    <w:rsid w:val="00FC2A60"/>
    <w:rsid w:val="00FE6E99"/>
    <w:rsid w:val="00FF445B"/>
    <w:rsid w:val="00FF60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5D896AC-AFE2-43A4-8133-381533396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uiPriority w:val="99"/>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D363F7"/>
    <w:rPr>
      <w:rFonts w:ascii="Tahoma" w:hAnsi="Tahoma" w:cs="Tahoma"/>
      <w:sz w:val="16"/>
      <w:szCs w:val="16"/>
    </w:rPr>
  </w:style>
  <w:style w:type="character" w:customStyle="1" w:styleId="BalloonTextChar">
    <w:name w:val="Balloon Text Char"/>
    <w:basedOn w:val="DefaultParagraphFont"/>
    <w:link w:val="BalloonText"/>
    <w:rsid w:val="00D363F7"/>
    <w:rPr>
      <w:rFonts w:ascii="Tahoma" w:hAnsi="Tahoma" w:cs="Tahoma"/>
      <w:sz w:val="16"/>
      <w:szCs w:val="16"/>
    </w:rPr>
  </w:style>
  <w:style w:type="paragraph" w:customStyle="1" w:styleId="Bullet1">
    <w:name w:val="Bullet 1"/>
    <w:qFormat/>
    <w:rsid w:val="00BA399D"/>
    <w:pPr>
      <w:numPr>
        <w:numId w:val="11"/>
      </w:numPr>
      <w:spacing w:after="120"/>
      <w:ind w:right="360"/>
      <w:jc w:val="both"/>
    </w:pPr>
    <w:rPr>
      <w:rFonts w:ascii="Arial" w:eastAsia="Calibri" w:hAnsi="Arial" w:cs="Arial"/>
    </w:rPr>
  </w:style>
  <w:style w:type="paragraph" w:styleId="FootnoteText">
    <w:name w:val="footnote text"/>
    <w:basedOn w:val="Normal"/>
    <w:link w:val="FootnoteTextChar"/>
    <w:uiPriority w:val="99"/>
    <w:unhideWhenUsed/>
    <w:rsid w:val="00BA399D"/>
    <w:pPr>
      <w:jc w:val="both"/>
    </w:pPr>
    <w:rPr>
      <w:rFonts w:ascii="Arial" w:eastAsia="Calibri" w:hAnsi="Arial"/>
      <w:sz w:val="20"/>
    </w:rPr>
  </w:style>
  <w:style w:type="character" w:customStyle="1" w:styleId="FootnoteTextChar">
    <w:name w:val="Footnote Text Char"/>
    <w:basedOn w:val="DefaultParagraphFont"/>
    <w:link w:val="FootnoteText"/>
    <w:uiPriority w:val="99"/>
    <w:rsid w:val="00BA399D"/>
    <w:rPr>
      <w:rFonts w:ascii="Arial" w:eastAsia="Calibri" w:hAnsi="Arial"/>
    </w:rPr>
  </w:style>
  <w:style w:type="character" w:styleId="FootnoteReference">
    <w:name w:val="footnote reference"/>
    <w:basedOn w:val="DefaultParagraphFont"/>
    <w:uiPriority w:val="99"/>
    <w:unhideWhenUsed/>
    <w:rsid w:val="00BA399D"/>
    <w:rPr>
      <w:vertAlign w:val="superscript"/>
    </w:rPr>
  </w:style>
  <w:style w:type="character" w:customStyle="1" w:styleId="FooterChar">
    <w:name w:val="Footer Char"/>
    <w:basedOn w:val="DefaultParagraphFont"/>
    <w:link w:val="Footer"/>
    <w:uiPriority w:val="99"/>
    <w:rsid w:val="002A2AE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20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52BFA-768C-440C-B90C-20172A4BF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7405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Noor, Quaid</cp:lastModifiedBy>
  <cp:revision>3</cp:revision>
  <cp:lastPrinted>2011-06-10T17:43:00Z</cp:lastPrinted>
  <dcterms:created xsi:type="dcterms:W3CDTF">2014-03-06T20:35:00Z</dcterms:created>
  <dcterms:modified xsi:type="dcterms:W3CDTF">2014-03-14T14:37:00Z</dcterms:modified>
</cp:coreProperties>
</file>